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EEE7" w14:textId="77777777" w:rsidR="006E3718" w:rsidRPr="006E3718" w:rsidRDefault="006E3718" w:rsidP="001F1D3F">
      <w:pPr>
        <w:rPr>
          <w:i/>
          <w:iCs/>
          <w:sz w:val="28"/>
          <w:szCs w:val="28"/>
        </w:rPr>
      </w:pPr>
      <w:r w:rsidRPr="006E3718">
        <w:rPr>
          <w:i/>
          <w:iCs/>
          <w:sz w:val="28"/>
          <w:szCs w:val="28"/>
        </w:rPr>
        <w:t xml:space="preserve">На фирменном бланке </w:t>
      </w:r>
    </w:p>
    <w:p w14:paraId="4F8C3AEE" w14:textId="4ABE8179" w:rsidR="001F1D3F" w:rsidRPr="006E3718" w:rsidRDefault="006E3718" w:rsidP="001F1D3F">
      <w:pPr>
        <w:rPr>
          <w:i/>
          <w:iCs/>
          <w:sz w:val="28"/>
          <w:szCs w:val="28"/>
        </w:rPr>
      </w:pPr>
      <w:r w:rsidRPr="006E3718">
        <w:rPr>
          <w:i/>
          <w:iCs/>
          <w:sz w:val="28"/>
          <w:szCs w:val="28"/>
        </w:rPr>
        <w:t>Заявителя (при наличии)</w:t>
      </w:r>
    </w:p>
    <w:p w14:paraId="00B56973" w14:textId="77777777" w:rsidR="00385ECF" w:rsidRDefault="00385ECF" w:rsidP="00934129">
      <w:pPr>
        <w:spacing w:line="264" w:lineRule="auto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14:paraId="51BD96AD" w14:textId="4A9B057E" w:rsidR="001F1D3F" w:rsidRDefault="00385ECF" w:rsidP="00934129">
      <w:pPr>
        <w:spacing w:line="264" w:lineRule="auto"/>
        <w:ind w:left="6379"/>
        <w:rPr>
          <w:sz w:val="28"/>
          <w:szCs w:val="28"/>
        </w:rPr>
      </w:pPr>
      <w:r>
        <w:rPr>
          <w:sz w:val="28"/>
          <w:szCs w:val="28"/>
        </w:rPr>
        <w:t>ООО «Эксперт-Парма»</w:t>
      </w:r>
    </w:p>
    <w:p w14:paraId="382E8CC4" w14:textId="1A99E8EE" w:rsidR="00385ECF" w:rsidRDefault="00385ECF" w:rsidP="00934129">
      <w:pPr>
        <w:spacing w:line="264" w:lineRule="auto"/>
        <w:ind w:left="6379"/>
        <w:rPr>
          <w:sz w:val="28"/>
          <w:szCs w:val="28"/>
        </w:rPr>
      </w:pPr>
      <w:r>
        <w:rPr>
          <w:sz w:val="28"/>
          <w:szCs w:val="28"/>
        </w:rPr>
        <w:t>Д.В. Тузову</w:t>
      </w:r>
    </w:p>
    <w:p w14:paraId="714A38FF" w14:textId="77777777" w:rsidR="001F1D3F" w:rsidRDefault="001F1D3F" w:rsidP="001F1D3F">
      <w:pPr>
        <w:jc w:val="center"/>
        <w:rPr>
          <w:sz w:val="28"/>
          <w:szCs w:val="28"/>
        </w:rPr>
      </w:pPr>
    </w:p>
    <w:p w14:paraId="477979C9" w14:textId="71D0FF0C" w:rsidR="001F1D3F" w:rsidRDefault="001F1D3F" w:rsidP="001F1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A41E445" w14:textId="2FCE339F" w:rsidR="001F1D3F" w:rsidRDefault="001F1D3F" w:rsidP="001F1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85ECF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государственной экспертизы проектной </w:t>
      </w:r>
      <w:r>
        <w:rPr>
          <w:b/>
          <w:sz w:val="28"/>
          <w:szCs w:val="28"/>
        </w:rPr>
        <w:br/>
        <w:t>документации и (или) результатов инженерных изысканий</w:t>
      </w:r>
      <w:r w:rsidR="00636F99" w:rsidRPr="002223B7">
        <w:rPr>
          <w:rStyle w:val="a7"/>
          <w:b/>
          <w:sz w:val="28"/>
          <w:szCs w:val="28"/>
        </w:rPr>
        <w:footnoteReference w:id="1"/>
      </w:r>
    </w:p>
    <w:p w14:paraId="6CDEF325" w14:textId="796D42F1" w:rsidR="001F1D3F" w:rsidRDefault="001F1D3F" w:rsidP="001F1D3F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14:paraId="6FAE1C9F" w14:textId="77777777" w:rsidR="00B2102E" w:rsidRDefault="00B2102E" w:rsidP="001F1D3F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14:paraId="1176A705" w14:textId="73F69A04" w:rsidR="001F1D3F" w:rsidRDefault="001F1D3F" w:rsidP="001F1D3F">
      <w:pPr>
        <w:spacing w:line="216" w:lineRule="auto"/>
        <w:ind w:left="709"/>
        <w:jc w:val="center"/>
      </w:pPr>
      <w:r>
        <w:t xml:space="preserve">(лицо, обращающееся с заявлением о проведении </w:t>
      </w:r>
      <w:r w:rsidR="005B1014">
        <w:t>не</w:t>
      </w:r>
      <w:r>
        <w:t>государственной экспертизы)</w:t>
      </w:r>
    </w:p>
    <w:p w14:paraId="0FF233F3" w14:textId="740F755E" w:rsidR="001F1D3F" w:rsidRDefault="001F1D3F" w:rsidP="001F1D3F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направляет документы для проведения </w:t>
      </w:r>
      <w:r w:rsidR="005B1014">
        <w:rPr>
          <w:sz w:val="28"/>
          <w:szCs w:val="28"/>
        </w:rPr>
        <w:t>не</w:t>
      </w:r>
      <w:r>
        <w:rPr>
          <w:sz w:val="28"/>
          <w:szCs w:val="28"/>
        </w:rPr>
        <w:t xml:space="preserve">государственной экспертизы </w:t>
      </w:r>
    </w:p>
    <w:p w14:paraId="59BFAF8B" w14:textId="77777777" w:rsidR="001F1D3F" w:rsidRDefault="001F1D3F" w:rsidP="001F1D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9BE3F2A" w14:textId="77777777" w:rsidR="001F1D3F" w:rsidRDefault="001F1D3F" w:rsidP="001F1D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289F5AB" w14:textId="4BA29F70" w:rsidR="001F1D3F" w:rsidRDefault="001F1D3F" w:rsidP="000C7843">
      <w:pPr>
        <w:spacing w:after="140"/>
        <w:jc w:val="center"/>
      </w:pPr>
      <w:r>
        <w:t xml:space="preserve">(указывается объект </w:t>
      </w:r>
      <w:r w:rsidR="005B1014">
        <w:t>не</w:t>
      </w:r>
      <w:r>
        <w:t>государственной экспертизы:</w:t>
      </w:r>
    </w:p>
    <w:p w14:paraId="01A25892" w14:textId="74B29AC8" w:rsidR="001F1D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>«</w:t>
      </w:r>
      <w:r w:rsidRPr="00FC5AFE">
        <w:t>одновременно проектной документации и результатов инженерных изысканий</w:t>
      </w:r>
      <w:r>
        <w:t>»;</w:t>
      </w:r>
    </w:p>
    <w:p w14:paraId="4C2C9C67" w14:textId="3CFCA64B" w:rsidR="001F1D3F" w:rsidRPr="008A52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>«</w:t>
      </w:r>
      <w:r w:rsidRPr="00FC5AFE">
        <w:t xml:space="preserve">одновременно проектной документации </w:t>
      </w:r>
      <w:r w:rsidR="005B1014">
        <w:t>(</w:t>
      </w:r>
      <w:r w:rsidR="00FD089F">
        <w:t>без сметной документации</w:t>
      </w:r>
      <w:r w:rsidR="005B1014">
        <w:t xml:space="preserve">) </w:t>
      </w:r>
      <w:r w:rsidRPr="00FC5AFE">
        <w:t>и результатов инженерных изысканий</w:t>
      </w:r>
      <w:r>
        <w:t>»;</w:t>
      </w:r>
    </w:p>
    <w:p w14:paraId="48CA4429" w14:textId="46C2A137" w:rsidR="001F1D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>«</w:t>
      </w:r>
      <w:r w:rsidRPr="00FC5AFE">
        <w:t xml:space="preserve">результатов инженерных изысканий до направления проектной документации на </w:t>
      </w:r>
      <w:r w:rsidR="005B1014">
        <w:t>не</w:t>
      </w:r>
      <w:r w:rsidRPr="00FC5AFE">
        <w:t>государственную экспертизу</w:t>
      </w:r>
      <w:r>
        <w:t>»;</w:t>
      </w:r>
    </w:p>
    <w:p w14:paraId="7C7B68CC" w14:textId="6FD0A646" w:rsidR="001F1D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 xml:space="preserve">«проектной документации после проведения государственной </w:t>
      </w:r>
      <w:r w:rsidR="005B1014">
        <w:t xml:space="preserve">или негосударственной </w:t>
      </w:r>
      <w:r>
        <w:t>экспертизы результатов инженерных изысканий»;</w:t>
      </w:r>
    </w:p>
    <w:p w14:paraId="62D81A49" w14:textId="19EA4DA9" w:rsidR="001F1D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>«</w:t>
      </w:r>
      <w:r w:rsidRPr="00FC5AFE">
        <w:t xml:space="preserve">проектной документации </w:t>
      </w:r>
      <w:r w:rsidR="00315041">
        <w:t>(</w:t>
      </w:r>
      <w:r w:rsidR="00FD089F">
        <w:t>без сметной документации</w:t>
      </w:r>
      <w:r w:rsidR="00315041">
        <w:t xml:space="preserve">) </w:t>
      </w:r>
      <w:r w:rsidRPr="00FC5AFE">
        <w:t xml:space="preserve">после проведения государственной </w:t>
      </w:r>
      <w:r w:rsidR="00315041">
        <w:t xml:space="preserve">или негосударственной </w:t>
      </w:r>
      <w:r w:rsidRPr="00FC5AFE">
        <w:t>экспертизы результатов инженерных изысканий</w:t>
      </w:r>
      <w:r>
        <w:t>»;</w:t>
      </w:r>
    </w:p>
    <w:p w14:paraId="0C9E4D4A" w14:textId="641C3AE6" w:rsidR="001F1D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>«</w:t>
      </w:r>
      <w:r w:rsidRPr="00FC5AFE">
        <w:t>проектной документации в части проверки достоверности определения с</w:t>
      </w:r>
      <w:r>
        <w:t xml:space="preserve">метной стоимости строительства </w:t>
      </w:r>
      <w:r w:rsidRPr="00FC5AFE">
        <w:t>объектов капитального строительства</w:t>
      </w:r>
      <w:r>
        <w:t>»;</w:t>
      </w:r>
    </w:p>
    <w:p w14:paraId="3007C23C" w14:textId="38620A75" w:rsidR="001F1D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>«</w:t>
      </w:r>
      <w:r w:rsidRPr="00FC5AFE">
        <w:t>проектной документации в части проверки достоверности определения сметной стоимости реконструкции объектов капитального строительства</w:t>
      </w:r>
      <w:r>
        <w:t>»;</w:t>
      </w:r>
    </w:p>
    <w:p w14:paraId="34B35409" w14:textId="156745FF" w:rsidR="001F1D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>«</w:t>
      </w:r>
      <w:r w:rsidRPr="00FC5AFE">
        <w:t>проектной документации в части проверки достоверности определения сметной стоимости сноса объекта капитального строительства</w:t>
      </w:r>
      <w:r>
        <w:t xml:space="preserve"> </w:t>
      </w:r>
      <w:r w:rsidRPr="00FC5AFE">
        <w:t>(в случае если снос не связан со строительством или реконструкцией объекта капитального строительства)</w:t>
      </w:r>
      <w:r>
        <w:t>»;</w:t>
      </w:r>
    </w:p>
    <w:p w14:paraId="5EABA7BF" w14:textId="1243F9DB" w:rsidR="001F1D3F" w:rsidRDefault="001F1D3F" w:rsidP="000C7843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>
        <w:t>«</w:t>
      </w:r>
      <w:r w:rsidRPr="00FC5AFE">
        <w:t>проектной документации в части проверки достоверности определения сметной стоимости капитального ремонта объектов капитального строительства (в случае если такие работы не связаны со строительством или реконструкцией объекта капитального строительства)</w:t>
      </w:r>
      <w:r>
        <w:t>»)</w:t>
      </w:r>
    </w:p>
    <w:p w14:paraId="49E5B733" w14:textId="6C1082DF" w:rsidR="00B70673" w:rsidRDefault="001F1D3F" w:rsidP="0092546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объекту капитального строительства </w:t>
      </w:r>
      <w:r w:rsidRPr="00047B11">
        <w:rPr>
          <w:sz w:val="28"/>
          <w:szCs w:val="28"/>
        </w:rPr>
        <w:t>(реконструкции, капитального ремонта, сноса</w:t>
      </w:r>
      <w:r w:rsidR="0092546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объект капитального</w:t>
      </w:r>
      <w:r w:rsidR="00925463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строительства)</w:t>
      </w:r>
    </w:p>
    <w:p w14:paraId="4C583246" w14:textId="7362A755" w:rsidR="001F1D3F" w:rsidRDefault="001F1D3F" w:rsidP="0092546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925463">
        <w:rPr>
          <w:sz w:val="28"/>
          <w:szCs w:val="28"/>
        </w:rPr>
        <w:t>__________________________</w:t>
      </w:r>
      <w:r w:rsidR="00B70673">
        <w:rPr>
          <w:sz w:val="28"/>
          <w:szCs w:val="28"/>
        </w:rPr>
        <w:t>_____________</w:t>
      </w:r>
      <w:r w:rsidR="00925463">
        <w:rPr>
          <w:sz w:val="28"/>
          <w:szCs w:val="28"/>
        </w:rPr>
        <w:t>.</w:t>
      </w:r>
    </w:p>
    <w:p w14:paraId="6E8D7594" w14:textId="77777777" w:rsidR="001F1D3F" w:rsidRDefault="001F1D3F" w:rsidP="001F1D3F">
      <w:pPr>
        <w:jc w:val="center"/>
        <w:rPr>
          <w:sz w:val="24"/>
          <w:szCs w:val="28"/>
        </w:rPr>
      </w:pPr>
      <w:r>
        <w:t xml:space="preserve">(наименование объекта капитального строительства, применительно к которому представлены документы) </w:t>
      </w:r>
      <w:r>
        <w:br/>
      </w:r>
    </w:p>
    <w:p w14:paraId="3CED488F" w14:textId="77777777" w:rsidR="000C7843" w:rsidRDefault="000C7843" w:rsidP="001F1D3F">
      <w:pPr>
        <w:ind w:firstLine="709"/>
        <w:jc w:val="both"/>
        <w:rPr>
          <w:b/>
          <w:sz w:val="28"/>
          <w:szCs w:val="28"/>
          <w:lang w:val="en-US"/>
        </w:rPr>
      </w:pPr>
    </w:p>
    <w:p w14:paraId="43E499EA" w14:textId="64FE3C5B" w:rsidR="001F1D3F" w:rsidRDefault="001F1D3F" w:rsidP="001F1D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Идентификационные сведения об объекте капитального строительства:</w:t>
      </w:r>
      <w:r>
        <w:rPr>
          <w:rStyle w:val="a7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 xml:space="preserve"> </w:t>
      </w:r>
    </w:p>
    <w:p w14:paraId="33F17642" w14:textId="47FC1035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объекта (объектов) предполагаемого строительства (реконструкции, капитального ремонта, сноса</w:t>
      </w:r>
      <w:r w:rsidR="00B70673">
        <w:rPr>
          <w:sz w:val="28"/>
          <w:szCs w:val="28"/>
        </w:rPr>
        <w:t>)</w:t>
      </w:r>
      <w:r>
        <w:rPr>
          <w:sz w:val="28"/>
          <w:szCs w:val="28"/>
        </w:rPr>
        <w:t>: _________________________</w:t>
      </w:r>
    </w:p>
    <w:p w14:paraId="51528A0F" w14:textId="77777777" w:rsidR="001F1D3F" w:rsidRDefault="001F1D3F" w:rsidP="001F1D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6687313F" w14:textId="77777777" w:rsidR="001F1D3F" w:rsidRDefault="001F1D3F" w:rsidP="001F1D3F">
      <w:pPr>
        <w:spacing w:line="216" w:lineRule="auto"/>
        <w:jc w:val="center"/>
      </w:pPr>
      <w:r>
        <w:t>(в соответствии с заданием застройщика (технического заказчика))</w:t>
      </w:r>
    </w:p>
    <w:p w14:paraId="3365AC5E" w14:textId="77777777" w:rsidR="000E75C9" w:rsidRDefault="001F1D3F" w:rsidP="000E75C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13B2">
        <w:rPr>
          <w:sz w:val="28"/>
          <w:szCs w:val="28"/>
        </w:rPr>
        <w:t>функционально</w:t>
      </w:r>
      <w:r>
        <w:rPr>
          <w:sz w:val="28"/>
          <w:szCs w:val="28"/>
        </w:rPr>
        <w:t>е</w:t>
      </w:r>
      <w:r w:rsidRPr="002A13B2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2A13B2"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>:</w:t>
      </w:r>
    </w:p>
    <w:p w14:paraId="22224EA1" w14:textId="7B0BEB26" w:rsidR="001F1D3F" w:rsidRDefault="000E75C9" w:rsidP="000E75C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1F1D3F">
        <w:rPr>
          <w:sz w:val="28"/>
          <w:szCs w:val="28"/>
        </w:rPr>
        <w:t>;</w:t>
      </w:r>
    </w:p>
    <w:p w14:paraId="192F38F4" w14:textId="64714C4F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почтовый (строительный) адрес объекта (объектов) капитального строительства: _____________________________________________________</w:t>
      </w:r>
    </w:p>
    <w:p w14:paraId="43A8A08A" w14:textId="77777777" w:rsidR="001F1D3F" w:rsidRDefault="001F1D3F" w:rsidP="001F1D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372394F1" w14:textId="3C9CFA1E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другие): __________________________ _______________________________________________________________</w:t>
      </w:r>
    </w:p>
    <w:p w14:paraId="6B15ADFA" w14:textId="77777777" w:rsidR="001F1D3F" w:rsidRDefault="001F1D3F" w:rsidP="001F1D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39C03426" w14:textId="6DB16E48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A13B2">
        <w:rPr>
          <w:sz w:val="28"/>
          <w:szCs w:val="28"/>
        </w:rPr>
        <w:t xml:space="preserve">кадастровый номер земельного участка (земельных участков), в пределах которого </w:t>
      </w:r>
      <w:r>
        <w:rPr>
          <w:sz w:val="28"/>
          <w:szCs w:val="28"/>
        </w:rPr>
        <w:t xml:space="preserve">(которых) </w:t>
      </w:r>
      <w:r w:rsidRPr="002A13B2">
        <w:rPr>
          <w:sz w:val="28"/>
          <w:szCs w:val="28"/>
        </w:rPr>
        <w:t>расположен или планируется расположение объекта капитального строительства</w:t>
      </w:r>
      <w:r>
        <w:rPr>
          <w:sz w:val="28"/>
          <w:szCs w:val="28"/>
        </w:rPr>
        <w:t>: __________________________________ _________________________________________________________________</w:t>
      </w:r>
    </w:p>
    <w:p w14:paraId="1D9D780A" w14:textId="77777777" w:rsidR="001F1D3F" w:rsidRDefault="001F1D3F" w:rsidP="001F1D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3D12D021" w14:textId="77777777" w:rsidR="001F1D3F" w:rsidRPr="00F841DF" w:rsidRDefault="001F1D3F" w:rsidP="001F1D3F">
      <w:pPr>
        <w:jc w:val="center"/>
      </w:pPr>
      <w:r>
        <w:t xml:space="preserve">(указываются сведения о кадастровом номере </w:t>
      </w:r>
      <w:r w:rsidRPr="00C71B0F">
        <w:t>земельного участка (земельных участков), в пределах которого (которых) расположен или планируется расположение (при наличии)</w:t>
      </w:r>
      <w:r w:rsidRPr="007C05DC">
        <w:t xml:space="preserve"> </w:t>
      </w:r>
      <w:r w:rsidRPr="00C71B0F">
        <w:t>объекта капитального строительства</w:t>
      </w:r>
      <w:r>
        <w:t>)</w:t>
      </w:r>
    </w:p>
    <w:p w14:paraId="4BA5CA9B" w14:textId="77777777" w:rsidR="00742068" w:rsidRDefault="00742068" w:rsidP="001F1D3F">
      <w:pPr>
        <w:spacing w:line="276" w:lineRule="auto"/>
        <w:ind w:firstLine="709"/>
        <w:jc w:val="both"/>
        <w:rPr>
          <w:sz w:val="28"/>
          <w:szCs w:val="28"/>
        </w:rPr>
      </w:pPr>
    </w:p>
    <w:p w14:paraId="15C75A2F" w14:textId="5B118EF2" w:rsidR="001F1D3F" w:rsidRDefault="001F1D3F" w:rsidP="001F1D3F">
      <w:pPr>
        <w:spacing w:line="276" w:lineRule="auto"/>
        <w:ind w:firstLine="709"/>
        <w:jc w:val="both"/>
        <w:rPr>
          <w:sz w:val="28"/>
          <w:szCs w:val="28"/>
        </w:rPr>
      </w:pPr>
      <w:r w:rsidRPr="004D0CE9">
        <w:rPr>
          <w:sz w:val="28"/>
          <w:szCs w:val="28"/>
        </w:rPr>
        <w:t>е)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документа, которым утверждена документация по планировке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территории):</w:t>
      </w:r>
      <w:r>
        <w:rPr>
          <w:sz w:val="28"/>
          <w:szCs w:val="28"/>
        </w:rPr>
        <w:t xml:space="preserve"> ___________________________________________</w:t>
      </w:r>
    </w:p>
    <w:p w14:paraId="1BDB6889" w14:textId="6F32F3B6" w:rsidR="001F1D3F" w:rsidRPr="004D0CE9" w:rsidRDefault="001F1D3F" w:rsidP="001F1D3F">
      <w:pPr>
        <w:spacing w:line="276" w:lineRule="auto"/>
        <w:jc w:val="both"/>
      </w:pPr>
      <w:r>
        <w:rPr>
          <w:sz w:val="28"/>
          <w:szCs w:val="28"/>
        </w:rPr>
        <w:t xml:space="preserve"> _________________________________________________________________</w:t>
      </w:r>
      <w:r w:rsidR="000946E6">
        <w:rPr>
          <w:sz w:val="28"/>
          <w:szCs w:val="28"/>
        </w:rPr>
        <w:t>.</w:t>
      </w:r>
    </w:p>
    <w:p w14:paraId="59FCC247" w14:textId="77777777" w:rsidR="001F1D3F" w:rsidRDefault="001F1D3F" w:rsidP="001F1D3F">
      <w:pPr>
        <w:ind w:firstLine="709"/>
        <w:jc w:val="both"/>
        <w:rPr>
          <w:b/>
          <w:sz w:val="28"/>
          <w:szCs w:val="28"/>
        </w:rPr>
      </w:pPr>
    </w:p>
    <w:p w14:paraId="4660C178" w14:textId="77777777" w:rsidR="00E0553D" w:rsidRDefault="00E0553D">
      <w:pPr>
        <w:spacing w:after="160" w:line="259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50B610A8" w14:textId="5ED9034E" w:rsidR="001F1D3F" w:rsidRDefault="001F1D3F" w:rsidP="001F1D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 Идентификационные сведения об исполнителях работ – лицах, осуществивших подготовку проектной документации и выполнивших инженерные изыскания:</w:t>
      </w:r>
      <w:r>
        <w:rPr>
          <w:rStyle w:val="a7"/>
          <w:sz w:val="28"/>
          <w:szCs w:val="28"/>
        </w:rPr>
        <w:footnoteReference w:id="3"/>
      </w:r>
      <w:r>
        <w:rPr>
          <w:rStyle w:val="a7"/>
          <w:sz w:val="28"/>
          <w:szCs w:val="28"/>
        </w:rPr>
        <w:t xml:space="preserve"> </w:t>
      </w:r>
    </w:p>
    <w:p w14:paraId="7780BFA0" w14:textId="77777777" w:rsidR="00CF042A" w:rsidRDefault="001F1D3F" w:rsidP="00CF042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полное наименование юридического лица либо фамилия, имя, отчество (при наличии) индивидуального предпринимателя:</w:t>
      </w:r>
    </w:p>
    <w:p w14:paraId="5842BC8D" w14:textId="4CD3E18D" w:rsidR="001F1D3F" w:rsidRDefault="001F1D3F" w:rsidP="00CF042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13484591" w14:textId="49D8FD3F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место нахождения и адрес юридического лица либо почтовый адрес индивидуального предпринимателя: _________________________________</w:t>
      </w:r>
    </w:p>
    <w:p w14:paraId="56A18512" w14:textId="77777777" w:rsidR="001F1D3F" w:rsidRDefault="001F1D3F" w:rsidP="001F1D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  <w:r>
        <w:rPr>
          <w:rStyle w:val="a7"/>
          <w:sz w:val="28"/>
          <w:szCs w:val="28"/>
        </w:rPr>
        <w:footnoteReference w:id="4"/>
      </w:r>
    </w:p>
    <w:p w14:paraId="0D7AE2A0" w14:textId="77777777" w:rsidR="001F1D3F" w:rsidRPr="00C937BD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СНИЛС индивидуального предпринимателя: ___________________;</w:t>
      </w:r>
    </w:p>
    <w:p w14:paraId="3E54DADC" w14:textId="279E6E4F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ИНН юридического лица: ___________________________________</w:t>
      </w:r>
      <w:r w:rsidR="00D47687">
        <w:rPr>
          <w:sz w:val="28"/>
          <w:szCs w:val="28"/>
        </w:rPr>
        <w:t>__</w:t>
      </w:r>
      <w:r>
        <w:rPr>
          <w:sz w:val="28"/>
          <w:szCs w:val="28"/>
        </w:rPr>
        <w:t>;</w:t>
      </w:r>
    </w:p>
    <w:p w14:paraId="585CEF61" w14:textId="3B70899F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ОГРН юридического лица или индивидуального предпринимателя: _______________________________________________________________</w:t>
      </w:r>
      <w:r w:rsidR="00D47687">
        <w:rPr>
          <w:sz w:val="28"/>
          <w:szCs w:val="28"/>
        </w:rPr>
        <w:t>___</w:t>
      </w:r>
      <w:r>
        <w:rPr>
          <w:sz w:val="28"/>
          <w:szCs w:val="28"/>
        </w:rPr>
        <w:t>;</w:t>
      </w:r>
    </w:p>
    <w:p w14:paraId="005844B1" w14:textId="14874AF9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КПП юридического лица: ___________________________________</w:t>
      </w:r>
      <w:r w:rsidR="00D47687">
        <w:rPr>
          <w:sz w:val="28"/>
          <w:szCs w:val="28"/>
        </w:rPr>
        <w:t>__</w:t>
      </w:r>
      <w:r>
        <w:rPr>
          <w:sz w:val="28"/>
          <w:szCs w:val="28"/>
        </w:rPr>
        <w:t>;</w:t>
      </w:r>
    </w:p>
    <w:p w14:paraId="554FF5B8" w14:textId="67D22437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адрес электронной почты (при наличии): _______________________</w:t>
      </w:r>
      <w:r>
        <w:rPr>
          <w:sz w:val="28"/>
          <w:szCs w:val="28"/>
        </w:rPr>
        <w:br/>
        <w:t>_______________________________________________________________</w:t>
      </w:r>
      <w:r w:rsidR="00D47687">
        <w:rPr>
          <w:sz w:val="28"/>
          <w:szCs w:val="28"/>
        </w:rPr>
        <w:t>___</w:t>
      </w:r>
      <w:r>
        <w:rPr>
          <w:sz w:val="28"/>
          <w:szCs w:val="28"/>
        </w:rPr>
        <w:t>;</w:t>
      </w:r>
    </w:p>
    <w:p w14:paraId="77926F41" w14:textId="62672B7A" w:rsidR="001F1D3F" w:rsidRPr="00797481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 w:rsidRPr="00797481">
        <w:rPr>
          <w:sz w:val="28"/>
          <w:szCs w:val="28"/>
        </w:rPr>
        <w:t>з) телефон: __________________________________________________</w:t>
      </w:r>
      <w:r w:rsidR="00D47687">
        <w:rPr>
          <w:sz w:val="28"/>
          <w:szCs w:val="28"/>
        </w:rPr>
        <w:t>_</w:t>
      </w:r>
      <w:r w:rsidRPr="00797481">
        <w:rPr>
          <w:sz w:val="28"/>
          <w:szCs w:val="28"/>
        </w:rPr>
        <w:t>;</w:t>
      </w:r>
    </w:p>
    <w:p w14:paraId="47C30FEB" w14:textId="06BDD3BC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 w:rsidRPr="00797481">
        <w:rPr>
          <w:sz w:val="28"/>
          <w:szCs w:val="28"/>
        </w:rPr>
        <w:t>и) фамилия, имя, отчество (при наличии), должность руководителя юридического лица: ________________________________________________</w:t>
      </w:r>
      <w:r w:rsidR="00D47687">
        <w:rPr>
          <w:sz w:val="28"/>
          <w:szCs w:val="28"/>
        </w:rPr>
        <w:t>.</w:t>
      </w:r>
    </w:p>
    <w:p w14:paraId="2146753A" w14:textId="77777777" w:rsidR="001F1D3F" w:rsidRDefault="001F1D3F" w:rsidP="001F1D3F">
      <w:pPr>
        <w:ind w:firstLine="709"/>
        <w:jc w:val="both"/>
        <w:rPr>
          <w:sz w:val="28"/>
          <w:szCs w:val="28"/>
        </w:rPr>
      </w:pPr>
    </w:p>
    <w:p w14:paraId="270BF728" w14:textId="77777777" w:rsidR="001F1D3F" w:rsidRDefault="001F1D3F" w:rsidP="001F1D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Идентификационные сведения о застройщике, техническом заказчике:</w:t>
      </w:r>
      <w:r>
        <w:rPr>
          <w:rStyle w:val="a7"/>
          <w:sz w:val="28"/>
          <w:szCs w:val="28"/>
        </w:rPr>
        <w:footnoteReference w:id="5"/>
      </w:r>
      <w:r>
        <w:rPr>
          <w:rStyle w:val="a7"/>
          <w:sz w:val="28"/>
          <w:szCs w:val="28"/>
        </w:rPr>
        <w:t xml:space="preserve"> </w:t>
      </w:r>
    </w:p>
    <w:p w14:paraId="147493D6" w14:textId="26A24A68" w:rsidR="00DB5C48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полное наименование юридического лица либо фамилия, имя, отчество (при наличии) физического лица или индивидуального предпринимателя:</w:t>
      </w:r>
    </w:p>
    <w:p w14:paraId="11157F25" w14:textId="1E616171" w:rsidR="001F1D3F" w:rsidRPr="00DB5C48" w:rsidRDefault="00DB5C48" w:rsidP="00DB5C48">
      <w:pPr>
        <w:spacing w:before="120"/>
        <w:jc w:val="both"/>
        <w:rPr>
          <w:sz w:val="28"/>
          <w:szCs w:val="28"/>
        </w:rPr>
      </w:pPr>
      <w:r w:rsidRPr="00F94AAD">
        <w:rPr>
          <w:sz w:val="28"/>
          <w:szCs w:val="28"/>
        </w:rPr>
        <w:t>__________________________________________________________________</w:t>
      </w:r>
      <w:r w:rsidRPr="00DB5C48">
        <w:rPr>
          <w:sz w:val="28"/>
          <w:szCs w:val="28"/>
        </w:rPr>
        <w:t>;</w:t>
      </w:r>
    </w:p>
    <w:p w14:paraId="2E2FB6FC" w14:textId="70D0A33C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место нахождения и адрес юридического лица</w:t>
      </w:r>
      <w:r w:rsidR="00D47687">
        <w:rPr>
          <w:rFonts w:asciiTheme="minorHAnsi" w:eastAsiaTheme="minorEastAsia" w:hAnsiTheme="minorHAnsi"/>
          <w:sz w:val="22"/>
          <w:szCs w:val="22"/>
        </w:rPr>
        <w:t xml:space="preserve"> </w:t>
      </w:r>
      <w:r>
        <w:rPr>
          <w:sz w:val="28"/>
          <w:szCs w:val="28"/>
        </w:rPr>
        <w:t>либо почтовый адрес физического лица или индивидуального предпринимателя:</w:t>
      </w:r>
    </w:p>
    <w:p w14:paraId="778BBDB5" w14:textId="1700CB96" w:rsidR="001F1D3F" w:rsidRDefault="001F1D3F" w:rsidP="001F1D3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47687">
        <w:rPr>
          <w:sz w:val="28"/>
          <w:szCs w:val="28"/>
        </w:rPr>
        <w:t>___</w:t>
      </w:r>
      <w:r>
        <w:rPr>
          <w:sz w:val="28"/>
          <w:szCs w:val="28"/>
        </w:rPr>
        <w:t>;</w:t>
      </w:r>
    </w:p>
    <w:p w14:paraId="46F9BE21" w14:textId="220E19A4" w:rsidR="001F1D3F" w:rsidRDefault="001F1D3F" w:rsidP="00F94AAD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в) ИНН юридического лица: ______________________________________________________________</w:t>
      </w:r>
      <w:r w:rsidR="00F94AAD" w:rsidRPr="00636F99">
        <w:rPr>
          <w:sz w:val="28"/>
          <w:szCs w:val="28"/>
        </w:rPr>
        <w:t>____</w:t>
      </w:r>
      <w:r>
        <w:rPr>
          <w:sz w:val="28"/>
          <w:szCs w:val="28"/>
        </w:rPr>
        <w:t>;</w:t>
      </w:r>
    </w:p>
    <w:p w14:paraId="75FFD379" w14:textId="2D017B94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ОГРН юридического лица</w:t>
      </w:r>
      <w:r w:rsidR="00F94AAD" w:rsidRPr="00F94AAD">
        <w:rPr>
          <w:rFonts w:asciiTheme="minorHAnsi" w:eastAsiaTheme="minorEastAsia" w:hAnsiTheme="minorHAnsi"/>
          <w:sz w:val="22"/>
          <w:szCs w:val="22"/>
        </w:rPr>
        <w:t xml:space="preserve"> </w:t>
      </w:r>
      <w:r>
        <w:rPr>
          <w:sz w:val="28"/>
          <w:szCs w:val="28"/>
        </w:rPr>
        <w:t>или индивидуального предпринимателя: _________________________________</w:t>
      </w:r>
      <w:r w:rsidR="00F94AAD" w:rsidRPr="00F94AAD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;</w:t>
      </w:r>
    </w:p>
    <w:p w14:paraId="7260C0D7" w14:textId="650FB2BD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СНИЛС физического лица или индивидуального предпринимателя: ______________________________________________________________</w:t>
      </w:r>
      <w:r w:rsidR="00704CCD">
        <w:rPr>
          <w:sz w:val="28"/>
          <w:szCs w:val="28"/>
        </w:rPr>
        <w:t>__</w:t>
      </w:r>
      <w:r>
        <w:rPr>
          <w:sz w:val="28"/>
          <w:szCs w:val="28"/>
        </w:rPr>
        <w:t>__;</w:t>
      </w:r>
    </w:p>
    <w:p w14:paraId="04D2E9ED" w14:textId="2648DBBF" w:rsidR="001F1D3F" w:rsidRDefault="001F1D3F" w:rsidP="00835431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е) КПП юридического лица: ______________________________________________________________</w:t>
      </w:r>
      <w:r w:rsidR="00704CCD">
        <w:rPr>
          <w:sz w:val="28"/>
          <w:szCs w:val="28"/>
        </w:rPr>
        <w:t>_</w:t>
      </w:r>
      <w:r>
        <w:rPr>
          <w:sz w:val="28"/>
          <w:szCs w:val="28"/>
        </w:rPr>
        <w:t>___;</w:t>
      </w:r>
    </w:p>
    <w:p w14:paraId="2A64D947" w14:textId="77777777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адрес электронной почты (при наличии): ________________________ __________________________________________________________________;</w:t>
      </w:r>
    </w:p>
    <w:p w14:paraId="79F04AC3" w14:textId="5422F51E" w:rsidR="001F1D3F" w:rsidRPr="00797481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 w:rsidRPr="00797481">
        <w:rPr>
          <w:sz w:val="28"/>
          <w:szCs w:val="28"/>
        </w:rPr>
        <w:t>з) телефон: _________________________________________</w:t>
      </w:r>
      <w:r w:rsidR="00704CCD">
        <w:rPr>
          <w:sz w:val="28"/>
          <w:szCs w:val="28"/>
        </w:rPr>
        <w:t>_</w:t>
      </w:r>
      <w:r w:rsidRPr="00797481">
        <w:rPr>
          <w:sz w:val="28"/>
          <w:szCs w:val="28"/>
        </w:rPr>
        <w:t>_________;</w:t>
      </w:r>
    </w:p>
    <w:p w14:paraId="1271101B" w14:textId="6C7B619E" w:rsidR="001F1D3F" w:rsidRDefault="001F1D3F" w:rsidP="00835431">
      <w:pPr>
        <w:spacing w:before="120"/>
        <w:ind w:firstLine="709"/>
        <w:rPr>
          <w:sz w:val="28"/>
          <w:szCs w:val="28"/>
        </w:rPr>
      </w:pPr>
      <w:r w:rsidRPr="00797481">
        <w:rPr>
          <w:sz w:val="28"/>
          <w:szCs w:val="28"/>
        </w:rPr>
        <w:t>и) фамилия, имя, отчество (при наличии), должность руководителя юридического лица:</w:t>
      </w:r>
      <w:r w:rsidRPr="00797481">
        <w:rPr>
          <w:sz w:val="28"/>
          <w:szCs w:val="28"/>
        </w:rPr>
        <w:br/>
        <w:t>_______________________________________________________________</w:t>
      </w:r>
      <w:r>
        <w:rPr>
          <w:sz w:val="28"/>
          <w:szCs w:val="28"/>
        </w:rPr>
        <w:t>__</w:t>
      </w:r>
      <w:r w:rsidRPr="00797481">
        <w:rPr>
          <w:sz w:val="28"/>
          <w:szCs w:val="28"/>
        </w:rPr>
        <w:t>_.</w:t>
      </w:r>
    </w:p>
    <w:p w14:paraId="5AE1ECE0" w14:textId="77777777" w:rsidR="00835431" w:rsidRPr="00835431" w:rsidRDefault="00835431" w:rsidP="001F1D3F">
      <w:pPr>
        <w:ind w:firstLine="709"/>
        <w:jc w:val="both"/>
        <w:rPr>
          <w:b/>
          <w:sz w:val="28"/>
          <w:szCs w:val="28"/>
        </w:rPr>
      </w:pPr>
    </w:p>
    <w:p w14:paraId="6A550719" w14:textId="4B215D5E" w:rsidR="001F1D3F" w:rsidRDefault="001F1D3F" w:rsidP="001F1D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Идентификационные сведения о заявителе:</w:t>
      </w:r>
      <w:r>
        <w:rPr>
          <w:rStyle w:val="a7"/>
          <w:sz w:val="28"/>
          <w:szCs w:val="28"/>
        </w:rPr>
        <w:footnoteReference w:id="6"/>
      </w:r>
      <w:r>
        <w:rPr>
          <w:b/>
          <w:sz w:val="28"/>
          <w:szCs w:val="28"/>
        </w:rPr>
        <w:t xml:space="preserve"> </w:t>
      </w:r>
    </w:p>
    <w:p w14:paraId="5AFE4C02" w14:textId="5991E600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полное наименование юридического лица</w:t>
      </w:r>
      <w:r w:rsidR="00835431">
        <w:rPr>
          <w:sz w:val="28"/>
          <w:szCs w:val="28"/>
        </w:rPr>
        <w:t xml:space="preserve"> </w:t>
      </w:r>
      <w:r>
        <w:rPr>
          <w:sz w:val="28"/>
          <w:szCs w:val="28"/>
        </w:rPr>
        <w:t>либо фамилия, имя, отчество (при наличии) физического лица или индивидуального предпринимателя: __________________________________________________</w:t>
      </w:r>
    </w:p>
    <w:p w14:paraId="68B6C137" w14:textId="77777777" w:rsidR="001F1D3F" w:rsidRDefault="001F1D3F" w:rsidP="001F1D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54428DCE" w14:textId="77777777" w:rsidR="00835431" w:rsidRDefault="001F1D3F" w:rsidP="0083543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B5DAB">
        <w:rPr>
          <w:sz w:val="28"/>
          <w:szCs w:val="28"/>
        </w:rPr>
        <w:t>место нахождения и адрес юридического лица</w:t>
      </w:r>
      <w:r w:rsidR="00835431">
        <w:rPr>
          <w:sz w:val="28"/>
          <w:szCs w:val="28"/>
        </w:rPr>
        <w:t xml:space="preserve"> </w:t>
      </w:r>
      <w:r w:rsidRPr="00CB5DAB">
        <w:rPr>
          <w:sz w:val="28"/>
          <w:szCs w:val="28"/>
        </w:rPr>
        <w:t>либо почтовый адрес физического лица или индивидуального</w:t>
      </w:r>
      <w:r>
        <w:rPr>
          <w:sz w:val="28"/>
          <w:szCs w:val="28"/>
        </w:rPr>
        <w:t xml:space="preserve"> </w:t>
      </w:r>
      <w:r w:rsidRPr="00CB5DAB">
        <w:rPr>
          <w:sz w:val="28"/>
          <w:szCs w:val="28"/>
        </w:rPr>
        <w:t>предпринимателя</w:t>
      </w:r>
      <w:r>
        <w:rPr>
          <w:sz w:val="28"/>
          <w:szCs w:val="28"/>
        </w:rPr>
        <w:t>:</w:t>
      </w:r>
    </w:p>
    <w:p w14:paraId="3933EBB1" w14:textId="052AC134" w:rsidR="001F1D3F" w:rsidRDefault="001F1D3F" w:rsidP="0083543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10D1FAAF" w14:textId="77777777" w:rsidR="00120E8A" w:rsidRDefault="001F1D3F" w:rsidP="00120E8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ИНН юридического лица:</w:t>
      </w:r>
    </w:p>
    <w:p w14:paraId="6122596F" w14:textId="25ACC1CE" w:rsidR="001F1D3F" w:rsidRDefault="00120E8A" w:rsidP="00120E8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1F1D3F">
        <w:rPr>
          <w:sz w:val="28"/>
          <w:szCs w:val="28"/>
        </w:rPr>
        <w:t>_____________________________________________________________.</w:t>
      </w:r>
    </w:p>
    <w:p w14:paraId="7DCDDCEC" w14:textId="604A3D78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ОГРН юридического лица</w:t>
      </w:r>
      <w:r w:rsidR="00835431">
        <w:rPr>
          <w:rFonts w:asciiTheme="minorHAnsi" w:eastAsiaTheme="minorEastAsia" w:hAnsiTheme="minorHAnsi"/>
          <w:sz w:val="22"/>
          <w:szCs w:val="22"/>
        </w:rPr>
        <w:t xml:space="preserve"> </w:t>
      </w:r>
      <w:r>
        <w:rPr>
          <w:sz w:val="28"/>
          <w:szCs w:val="28"/>
        </w:rPr>
        <w:t>или индивидуального предпринимателя: _________________________________</w:t>
      </w:r>
      <w:r w:rsidR="0083543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;</w:t>
      </w:r>
    </w:p>
    <w:p w14:paraId="5DA155A0" w14:textId="77777777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СНИЛС физического лица или индивидуального предпринимателя: __________________________________________________________________;</w:t>
      </w:r>
    </w:p>
    <w:p w14:paraId="3B7350DC" w14:textId="77777777" w:rsidR="00835431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КПП юридического лица: </w:t>
      </w:r>
    </w:p>
    <w:p w14:paraId="115EB9C3" w14:textId="3858A309" w:rsidR="001F1D3F" w:rsidRDefault="001F1D3F" w:rsidP="0083543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5103B034" w14:textId="77777777" w:rsidR="00835431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адрес электронной почты (при наличии):</w:t>
      </w:r>
    </w:p>
    <w:p w14:paraId="7A09311F" w14:textId="17F299D1" w:rsidR="001F1D3F" w:rsidRDefault="001F1D3F" w:rsidP="0083543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14:paraId="4DAE76CF" w14:textId="158BAD75" w:rsidR="001F1D3F" w:rsidRPr="00797481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 w:rsidRPr="00797481">
        <w:rPr>
          <w:sz w:val="28"/>
          <w:szCs w:val="28"/>
        </w:rPr>
        <w:t>з) телефон: __________________________________________________</w:t>
      </w:r>
      <w:r w:rsidR="00835431">
        <w:rPr>
          <w:sz w:val="28"/>
          <w:szCs w:val="28"/>
        </w:rPr>
        <w:t>_</w:t>
      </w:r>
      <w:r w:rsidRPr="00797481">
        <w:rPr>
          <w:sz w:val="28"/>
          <w:szCs w:val="28"/>
        </w:rPr>
        <w:t>;</w:t>
      </w:r>
    </w:p>
    <w:p w14:paraId="68559822" w14:textId="77777777" w:rsidR="00835431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 w:rsidRPr="00797481">
        <w:rPr>
          <w:sz w:val="28"/>
          <w:szCs w:val="28"/>
        </w:rPr>
        <w:t>и) фамилия, имя, отчество (при наличии), должность руководителя юридического лица</w:t>
      </w:r>
    </w:p>
    <w:p w14:paraId="3910C97A" w14:textId="43FDFE5F" w:rsidR="001F1D3F" w:rsidRDefault="001F1D3F" w:rsidP="00835431">
      <w:pPr>
        <w:spacing w:before="120"/>
        <w:jc w:val="both"/>
        <w:rPr>
          <w:sz w:val="28"/>
          <w:szCs w:val="28"/>
        </w:rPr>
      </w:pPr>
      <w:r w:rsidRPr="00797481">
        <w:rPr>
          <w:sz w:val="28"/>
          <w:szCs w:val="28"/>
        </w:rPr>
        <w:t>__________________________________________________________________</w:t>
      </w:r>
      <w:r w:rsidR="00835431">
        <w:rPr>
          <w:sz w:val="28"/>
          <w:szCs w:val="28"/>
        </w:rPr>
        <w:t>.</w:t>
      </w:r>
    </w:p>
    <w:p w14:paraId="540E24D6" w14:textId="77777777" w:rsidR="001F1D3F" w:rsidRDefault="001F1D3F" w:rsidP="001F1D3F">
      <w:pPr>
        <w:ind w:firstLine="709"/>
        <w:jc w:val="both"/>
        <w:rPr>
          <w:sz w:val="28"/>
          <w:szCs w:val="28"/>
        </w:rPr>
      </w:pPr>
    </w:p>
    <w:p w14:paraId="7351ABC4" w14:textId="2ACC7219" w:rsidR="001F1D3F" w:rsidRDefault="001F1D3F" w:rsidP="001F1D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Сведения об источнике финансирования и размере финансирования:</w:t>
      </w:r>
    </w:p>
    <w:p w14:paraId="7244367B" w14:textId="77777777" w:rsidR="00562A27" w:rsidRDefault="00562A27" w:rsidP="001F1D3F">
      <w:pPr>
        <w:ind w:firstLine="709"/>
        <w:jc w:val="both"/>
        <w:rPr>
          <w:sz w:val="28"/>
          <w:szCs w:val="28"/>
        </w:rPr>
      </w:pPr>
    </w:p>
    <w:p w14:paraId="1F3780CE" w14:textId="08EC74A9" w:rsidR="001F1D3F" w:rsidRDefault="001F1D3F" w:rsidP="001F1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работ планируется осуществлять за счет средств______________________________________________________________________________________________________________________________.</w:t>
      </w:r>
    </w:p>
    <w:p w14:paraId="2F552964" w14:textId="47970D77" w:rsidR="001F1D3F" w:rsidRDefault="001F1D3F" w:rsidP="00562A27">
      <w:pPr>
        <w:pStyle w:val="aa"/>
        <w:spacing w:after="140"/>
        <w:ind w:left="426"/>
        <w:contextualSpacing w:val="0"/>
        <w:jc w:val="center"/>
      </w:pPr>
      <w:r>
        <w:t>(указывается источник финансирования:</w:t>
      </w:r>
    </w:p>
    <w:p w14:paraId="7121B0E6" w14:textId="7D03F617" w:rsidR="001F1D3F" w:rsidRDefault="001F1D3F" w:rsidP="00562A27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 w:rsidRPr="00726B7A">
        <w:t>указывается соответствующий бюджет бюджетной системы Российской Федерации в соответствии со статьей 10 Бюджетного кодекса Российской Федерации</w:t>
      </w:r>
      <w:r>
        <w:t xml:space="preserve"> (</w:t>
      </w:r>
      <w:r w:rsidRPr="00726B7A">
        <w:t>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</w:t>
      </w:r>
      <w:r>
        <w:t>);</w:t>
      </w:r>
    </w:p>
    <w:p w14:paraId="348C6403" w14:textId="7C43D7D7" w:rsidR="001F1D3F" w:rsidRDefault="001F1D3F" w:rsidP="00562A27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 w:rsidRPr="00726B7A">
        <w:t xml:space="preserve">указывается соответствующее юридическое лицо </w:t>
      </w:r>
      <w:r>
        <w:t>(</w:t>
      </w:r>
      <w:r w:rsidRPr="00726B7A">
        <w:t>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</w:t>
      </w:r>
      <w:r>
        <w:t>);</w:t>
      </w:r>
    </w:p>
    <w:p w14:paraId="08E595B1" w14:textId="3D5C977C" w:rsidR="001F1D3F" w:rsidRDefault="001F1D3F" w:rsidP="00562A27">
      <w:pPr>
        <w:pStyle w:val="aa"/>
        <w:numPr>
          <w:ilvl w:val="0"/>
          <w:numId w:val="1"/>
        </w:numPr>
        <w:spacing w:after="140"/>
        <w:ind w:left="426" w:hanging="284"/>
        <w:contextualSpacing w:val="0"/>
      </w:pPr>
      <w:r w:rsidRPr="00726B7A">
        <w:t xml:space="preserve">приводится запись </w:t>
      </w:r>
      <w:r>
        <w:t>«собственные средства застройщика» (</w:t>
      </w:r>
      <w:r w:rsidRPr="00726B7A">
        <w:t>в случае если финансирование работ предполагается осуществлять без привлечения вышеуказанных средств</w:t>
      </w:r>
      <w:r>
        <w:t>))</w:t>
      </w:r>
    </w:p>
    <w:p w14:paraId="4FCDCEEE" w14:textId="77777777" w:rsidR="004437E7" w:rsidRDefault="004437E7" w:rsidP="001F1D3F">
      <w:pPr>
        <w:ind w:firstLine="709"/>
        <w:jc w:val="both"/>
        <w:rPr>
          <w:sz w:val="28"/>
          <w:szCs w:val="28"/>
        </w:rPr>
      </w:pPr>
    </w:p>
    <w:p w14:paraId="0D14CF71" w14:textId="55519C59" w:rsidR="001F1D3F" w:rsidRPr="00F3338F" w:rsidRDefault="001F1D3F" w:rsidP="001F1D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F333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E629C0">
        <w:rPr>
          <w:b/>
          <w:sz w:val="28"/>
          <w:szCs w:val="28"/>
        </w:rPr>
        <w:t>ведения о сметной</w:t>
      </w:r>
      <w:r w:rsidR="00A339DE">
        <w:rPr>
          <w:b/>
          <w:sz w:val="28"/>
          <w:szCs w:val="28"/>
        </w:rPr>
        <w:t xml:space="preserve"> </w:t>
      </w:r>
      <w:r w:rsidRPr="00E629C0">
        <w:rPr>
          <w:b/>
          <w:sz w:val="28"/>
          <w:szCs w:val="28"/>
        </w:rPr>
        <w:t>стоимости объекта капитального строительств</w:t>
      </w:r>
      <w:r w:rsidRPr="005A54D0">
        <w:rPr>
          <w:b/>
          <w:sz w:val="28"/>
          <w:szCs w:val="28"/>
        </w:rPr>
        <w:t>а:</w:t>
      </w:r>
      <w:r>
        <w:rPr>
          <w:rStyle w:val="a7"/>
          <w:b/>
          <w:sz w:val="28"/>
          <w:szCs w:val="28"/>
        </w:rPr>
        <w:footnoteReference w:id="7"/>
      </w:r>
      <w:r w:rsidRPr="00F3338F">
        <w:rPr>
          <w:b/>
          <w:sz w:val="28"/>
          <w:szCs w:val="28"/>
        </w:rPr>
        <w:t xml:space="preserve"> </w:t>
      </w:r>
    </w:p>
    <w:p w14:paraId="7266C93C" w14:textId="207C663A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объекта капитального строительства составляет: ________________________________________________________________________________________________________________________________.</w:t>
      </w:r>
    </w:p>
    <w:p w14:paraId="1E683DCD" w14:textId="594936E8" w:rsidR="001F1D3F" w:rsidRPr="00F3338F" w:rsidRDefault="001F1D3F" w:rsidP="001F1D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F3338F">
        <w:rPr>
          <w:b/>
          <w:sz w:val="28"/>
          <w:szCs w:val="28"/>
        </w:rPr>
        <w:t>. Иные сведения:</w:t>
      </w:r>
    </w:p>
    <w:p w14:paraId="2017AE0D" w14:textId="1B9ED35D" w:rsidR="001F1D3F" w:rsidRDefault="001F1D3F" w:rsidP="001F1D3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застройщика подтверждаем следующими документами о правах на земельный участок (земельные участки), на котором(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планируется осуществлять строительство (реконструкцию, капитальный ремонт</w:t>
      </w:r>
      <w:r w:rsidRPr="00EF0E6F">
        <w:rPr>
          <w:sz w:val="28"/>
          <w:szCs w:val="28"/>
        </w:rPr>
        <w:t xml:space="preserve">, </w:t>
      </w:r>
      <w:r>
        <w:rPr>
          <w:sz w:val="28"/>
          <w:szCs w:val="28"/>
        </w:rPr>
        <w:t>снос</w:t>
      </w:r>
      <w:r w:rsidR="00145657">
        <w:rPr>
          <w:sz w:val="28"/>
          <w:szCs w:val="28"/>
        </w:rPr>
        <w:t>)</w:t>
      </w:r>
      <w:r w:rsidR="00C6074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капитального строительства:</w:t>
      </w:r>
    </w:p>
    <w:p w14:paraId="477CF4A0" w14:textId="77777777" w:rsidR="001F1D3F" w:rsidRDefault="001F1D3F" w:rsidP="001F1D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FC1780B" w14:textId="77777777" w:rsidR="001F1D3F" w:rsidRDefault="001F1D3F" w:rsidP="001F1D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1F009C83" w14:textId="5E9DC7F3" w:rsidR="00961C04" w:rsidRDefault="001F1D3F" w:rsidP="00961C0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в отношении проектной документации по вышеуказанному объекту капитального строительства проводилась</w:t>
      </w:r>
      <w:r w:rsidR="00606362">
        <w:rPr>
          <w:sz w:val="28"/>
          <w:szCs w:val="28"/>
        </w:rPr>
        <w:t xml:space="preserve"> </w:t>
      </w:r>
      <w:r w:rsidR="00A33120">
        <w:rPr>
          <w:sz w:val="28"/>
          <w:szCs w:val="28"/>
        </w:rPr>
        <w:t>не</w:t>
      </w:r>
      <w:r>
        <w:rPr>
          <w:sz w:val="28"/>
          <w:szCs w:val="28"/>
        </w:rPr>
        <w:t>государственная экспертиза, по результатам которой выдано заключение</w:t>
      </w:r>
    </w:p>
    <w:p w14:paraId="5CDC82B2" w14:textId="00CEF7AF" w:rsidR="001F1D3F" w:rsidRDefault="001F1D3F" w:rsidP="00961C0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  <w:r>
        <w:rPr>
          <w:rStyle w:val="a7"/>
          <w:sz w:val="28"/>
          <w:szCs w:val="28"/>
        </w:rPr>
        <w:footnoteReference w:id="8"/>
      </w:r>
    </w:p>
    <w:p w14:paraId="128EDBA1" w14:textId="6EAB965E" w:rsidR="001F1D3F" w:rsidRDefault="001F1D3F" w:rsidP="001F1D3F">
      <w:pPr>
        <w:spacing w:line="216" w:lineRule="auto"/>
        <w:jc w:val="center"/>
      </w:pPr>
      <w:r>
        <w:t xml:space="preserve">(дата и номер заключения </w:t>
      </w:r>
      <w:r w:rsidR="00961C04">
        <w:t>не</w:t>
      </w:r>
      <w:r>
        <w:t>государственной экспертизы, кем выдано)</w:t>
      </w:r>
    </w:p>
    <w:p w14:paraId="6FBBC03A" w14:textId="77777777" w:rsidR="00B81C52" w:rsidRDefault="001F1D3F" w:rsidP="00B81C5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осуществлять обмен первичными учетными документами</w:t>
      </w:r>
      <w:r w:rsidR="00671C93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 с использованием электронной подписи в порядке, установленном законодательством Российской Федерации. Оператор электронного документооборота, посредством которого будет осуществляться электронный обмен:</w:t>
      </w:r>
    </w:p>
    <w:p w14:paraId="60D9AB94" w14:textId="4A8A51D8" w:rsidR="001F1D3F" w:rsidRDefault="00B81C52" w:rsidP="00B81C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1F1D3F">
        <w:rPr>
          <w:sz w:val="28"/>
          <w:szCs w:val="28"/>
        </w:rPr>
        <w:t>_____________________________________________________________.</w:t>
      </w:r>
      <w:r w:rsidR="001F1D3F">
        <w:rPr>
          <w:rStyle w:val="a7"/>
          <w:sz w:val="28"/>
          <w:szCs w:val="28"/>
        </w:rPr>
        <w:footnoteReference w:id="9"/>
      </w:r>
    </w:p>
    <w:p w14:paraId="19982F86" w14:textId="77777777" w:rsidR="001F1D3F" w:rsidRDefault="001F1D3F" w:rsidP="001F1D3F">
      <w:pPr>
        <w:ind w:left="1276"/>
        <w:jc w:val="both"/>
        <w:rPr>
          <w:sz w:val="28"/>
          <w:szCs w:val="28"/>
        </w:rPr>
      </w:pPr>
    </w:p>
    <w:p w14:paraId="5A2B8490" w14:textId="33A1EB3D" w:rsidR="001F1D3F" w:rsidRDefault="001F1D3F" w:rsidP="001F1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6422A6">
        <w:rPr>
          <w:rStyle w:val="a7"/>
          <w:sz w:val="28"/>
          <w:szCs w:val="28"/>
        </w:rPr>
        <w:footnoteReference w:id="10"/>
      </w:r>
      <w:r>
        <w:rPr>
          <w:sz w:val="28"/>
          <w:szCs w:val="28"/>
        </w:rPr>
        <w:t>:</w:t>
      </w:r>
    </w:p>
    <w:p w14:paraId="65CA5907" w14:textId="77777777" w:rsidR="002B4480" w:rsidRDefault="002B4480" w:rsidP="001F1D3F">
      <w:pPr>
        <w:ind w:firstLine="709"/>
        <w:jc w:val="both"/>
        <w:rPr>
          <w:sz w:val="28"/>
          <w:szCs w:val="28"/>
        </w:rPr>
      </w:pPr>
    </w:p>
    <w:p w14:paraId="52895CC2" w14:textId="7DF99F7B" w:rsidR="001F1D3F" w:rsidRDefault="001F1D3F" w:rsidP="001F1D3F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45"/>
        <w:gridCol w:w="2585"/>
        <w:gridCol w:w="545"/>
        <w:gridCol w:w="2910"/>
      </w:tblGrid>
      <w:tr w:rsidR="001F1D3F" w14:paraId="52B69336" w14:textId="77777777" w:rsidTr="002B4480"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84D26" w14:textId="77777777" w:rsidR="001F1D3F" w:rsidRDefault="001F1D3F" w:rsidP="003669F4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B74A05F" w14:textId="77777777" w:rsidR="001F1D3F" w:rsidRDefault="001F1D3F" w:rsidP="003669F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90FD7" w14:textId="77777777" w:rsidR="001F1D3F" w:rsidRDefault="001F1D3F" w:rsidP="003669F4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C216ED7" w14:textId="77777777" w:rsidR="001F1D3F" w:rsidRDefault="001F1D3F" w:rsidP="003669F4">
            <w:pPr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60FBC" w14:textId="77777777" w:rsidR="001F1D3F" w:rsidRDefault="001F1D3F" w:rsidP="003669F4">
            <w:pPr>
              <w:rPr>
                <w:sz w:val="28"/>
                <w:szCs w:val="28"/>
              </w:rPr>
            </w:pPr>
          </w:p>
        </w:tc>
      </w:tr>
      <w:tr w:rsidR="001F1D3F" w14:paraId="2578624A" w14:textId="77777777" w:rsidTr="002B4480"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3A5862" w14:textId="77777777" w:rsidR="001F1D3F" w:rsidRDefault="001F1D3F" w:rsidP="003669F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65D724D" w14:textId="77777777" w:rsidR="001F1D3F" w:rsidRDefault="001F1D3F" w:rsidP="003669F4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6F7D8" w14:textId="0436A92C" w:rsidR="001F1D3F" w:rsidRDefault="001F1D3F" w:rsidP="003669F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  <w:r w:rsidR="001C7BDF">
              <w:rPr>
                <w:rStyle w:val="a7"/>
                <w:sz w:val="28"/>
                <w:szCs w:val="28"/>
              </w:rPr>
              <w:footnoteReference w:id="11"/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28F0DB0" w14:textId="77777777" w:rsidR="001F1D3F" w:rsidRDefault="001F1D3F" w:rsidP="003669F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0CC1ED" w14:textId="77777777" w:rsidR="001F1D3F" w:rsidRDefault="001F1D3F" w:rsidP="003669F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14:paraId="165F6569" w14:textId="7AD00031" w:rsidR="00077EBF" w:rsidRDefault="00077EBF"/>
    <w:sectPr w:rsidR="00077EB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3F1D4" w14:textId="77777777" w:rsidR="00643E64" w:rsidRDefault="00643E64" w:rsidP="001F1D3F">
      <w:r>
        <w:separator/>
      </w:r>
    </w:p>
  </w:endnote>
  <w:endnote w:type="continuationSeparator" w:id="0">
    <w:p w14:paraId="16F66162" w14:textId="77777777" w:rsidR="00643E64" w:rsidRDefault="00643E64" w:rsidP="001F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C80C6" w14:textId="77777777" w:rsidR="00643E64" w:rsidRDefault="00643E64" w:rsidP="001F1D3F">
      <w:r>
        <w:separator/>
      </w:r>
    </w:p>
  </w:footnote>
  <w:footnote w:type="continuationSeparator" w:id="0">
    <w:p w14:paraId="48291BC4" w14:textId="77777777" w:rsidR="00643E64" w:rsidRDefault="00643E64" w:rsidP="001F1D3F">
      <w:r>
        <w:continuationSeparator/>
      </w:r>
    </w:p>
  </w:footnote>
  <w:footnote w:id="1">
    <w:p w14:paraId="149F156F" w14:textId="60915B8C" w:rsidR="00636F99" w:rsidRDefault="00636F99" w:rsidP="008355BF">
      <w:pPr>
        <w:pStyle w:val="a5"/>
        <w:widowControl/>
        <w:ind w:firstLine="426"/>
        <w:jc w:val="both"/>
      </w:pPr>
      <w:r w:rsidRPr="00636F99">
        <w:rPr>
          <w:rFonts w:ascii="Times New Roman" w:hAnsi="Times New Roman" w:cs="Times New Roman"/>
          <w:vertAlign w:val="superscript"/>
        </w:rPr>
        <w:footnoteRef/>
      </w:r>
      <w:r w:rsidRPr="00636F99">
        <w:rPr>
          <w:rFonts w:ascii="Times New Roman" w:hAnsi="Times New Roman" w:cs="Times New Roman"/>
        </w:rPr>
        <w:t xml:space="preserve"> </w:t>
      </w:r>
      <w:r w:rsidR="00D73656">
        <w:rPr>
          <w:rFonts w:ascii="Times New Roman" w:hAnsi="Times New Roman" w:cs="Times New Roman"/>
        </w:rPr>
        <w:t>Негосударственная экспертиза осуществляется при условии</w:t>
      </w:r>
      <w:r w:rsidRPr="00636F99">
        <w:rPr>
          <w:rFonts w:ascii="Times New Roman" w:hAnsi="Times New Roman" w:cs="Times New Roman"/>
        </w:rPr>
        <w:t xml:space="preserve">, что </w:t>
      </w:r>
      <w:r w:rsidRPr="00636F99">
        <w:rPr>
          <w:rFonts w:ascii="Times New Roman" w:hAnsi="Times New Roman" w:cs="Times New Roman"/>
        </w:rPr>
        <w:t xml:space="preserve">проектная документация объектов капитального строительства и (или) результаты инженерных изысканий, выполненных для подготовки такой проектной документации, </w:t>
      </w:r>
      <w:r w:rsidR="00D73656">
        <w:rPr>
          <w:rFonts w:ascii="Times New Roman" w:hAnsi="Times New Roman" w:cs="Times New Roman"/>
        </w:rPr>
        <w:t xml:space="preserve">не </w:t>
      </w:r>
      <w:r w:rsidRPr="00636F99">
        <w:rPr>
          <w:rFonts w:ascii="Times New Roman" w:hAnsi="Times New Roman" w:cs="Times New Roman"/>
        </w:rPr>
        <w:t>подлежат государственной экспертизе в соответствии с частью 3.4 статьи 49 Градостроительного кодекса Российской Федерации.</w:t>
      </w:r>
    </w:p>
  </w:footnote>
  <w:footnote w:id="2">
    <w:p w14:paraId="37C87BEE" w14:textId="03B05513" w:rsidR="001F1D3F" w:rsidRPr="003D724E" w:rsidRDefault="001F1D3F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3D724E">
        <w:rPr>
          <w:rStyle w:val="a7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В случае если на </w:t>
      </w:r>
      <w:r w:rsidR="00925463">
        <w:rPr>
          <w:rFonts w:ascii="Times New Roman" w:hAnsi="Times New Roman" w:cs="Times New Roman"/>
        </w:rPr>
        <w:t>не</w:t>
      </w:r>
      <w:r w:rsidRPr="003D724E">
        <w:rPr>
          <w:rFonts w:ascii="Times New Roman" w:hAnsi="Times New Roman" w:cs="Times New Roman"/>
        </w:rPr>
        <w:t>государственную экспертизу представляются документы в отношении сложного объекта, состоящего из нескольких объектов капитального строительства (зданий, строений, сооружений), соответствующие идентификационные сведения приводятся по каждому объекту капитального строительства, входящему в состав сложного объекта.</w:t>
      </w:r>
    </w:p>
  </w:footnote>
  <w:footnote w:id="3">
    <w:p w14:paraId="44B5B511" w14:textId="77777777" w:rsidR="001F1D3F" w:rsidRPr="003D724E" w:rsidRDefault="001F1D3F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3D724E">
        <w:rPr>
          <w:rStyle w:val="a7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При наличии нескольких лиц, осуществивших подготовку проектной документации и (или) выполнивших инженерные изыскания, приводятся сведения по каждому такому лицу, при этом первым указывается лицо, выполнившее соответствующие работы по договору, заключенному с застройщиком (техническим заказчиком).</w:t>
      </w:r>
    </w:p>
  </w:footnote>
  <w:footnote w:id="4">
    <w:p w14:paraId="09F01BDB" w14:textId="77777777" w:rsidR="001F1D3F" w:rsidRPr="003D724E" w:rsidRDefault="001F1D3F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3D724E">
        <w:rPr>
          <w:rStyle w:val="a7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Здесь и далее – место нахождения и адрес юридического лица указываются с учетом требований частей 2 и 3 статьи 54 Гражданского кодекса Российской Федерации.</w:t>
      </w:r>
    </w:p>
  </w:footnote>
  <w:footnote w:id="5">
    <w:p w14:paraId="5B694965" w14:textId="77777777" w:rsidR="001F1D3F" w:rsidRPr="003D724E" w:rsidRDefault="001F1D3F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3D724E">
        <w:rPr>
          <w:rStyle w:val="a7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</w:t>
      </w:r>
      <w:r w:rsidRPr="00E83751">
        <w:rPr>
          <w:rFonts w:ascii="Times New Roman" w:hAnsi="Times New Roman" w:cs="Times New Roman"/>
          <w:bCs/>
        </w:rPr>
        <w:t xml:space="preserve">Сведения о техническом заказчике указываются в случае, если застройщик передал соответствующую </w:t>
      </w:r>
      <w:r w:rsidRPr="008355BF">
        <w:rPr>
          <w:rFonts w:ascii="Times New Roman" w:hAnsi="Times New Roman" w:cs="Times New Roman"/>
        </w:rPr>
        <w:t>функцию</w:t>
      </w:r>
      <w:r w:rsidRPr="00E83751">
        <w:rPr>
          <w:rFonts w:ascii="Times New Roman" w:hAnsi="Times New Roman" w:cs="Times New Roman"/>
          <w:bCs/>
        </w:rPr>
        <w:t xml:space="preserve"> техническому заказчику.</w:t>
      </w:r>
      <w:r w:rsidRPr="003D724E">
        <w:rPr>
          <w:rFonts w:ascii="Times New Roman" w:hAnsi="Times New Roman" w:cs="Times New Roman"/>
        </w:rPr>
        <w:t xml:space="preserve"> </w:t>
      </w:r>
    </w:p>
  </w:footnote>
  <w:footnote w:id="6">
    <w:p w14:paraId="7131814E" w14:textId="77777777" w:rsidR="001F1D3F" w:rsidRPr="003D724E" w:rsidRDefault="001F1D3F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3D724E">
        <w:rPr>
          <w:rStyle w:val="a7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Указанные сведения приводятся в случае, если застройщик (технический заказчик) и заявитель не одно и то же лицо.</w:t>
      </w:r>
    </w:p>
  </w:footnote>
  <w:footnote w:id="7">
    <w:p w14:paraId="33F1C56F" w14:textId="2E5534A3" w:rsidR="001F1D3F" w:rsidRPr="003D724E" w:rsidRDefault="001F1D3F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3D724E">
        <w:rPr>
          <w:rFonts w:ascii="Times New Roman" w:hAnsi="Times New Roman" w:cs="Times New Roman"/>
          <w:vertAlign w:val="superscript"/>
        </w:rPr>
        <w:footnoteRef/>
      </w:r>
      <w:r w:rsidRPr="003D724E">
        <w:rPr>
          <w:rFonts w:ascii="Times New Roman" w:hAnsi="Times New Roman" w:cs="Times New Roman"/>
        </w:rPr>
        <w:t xml:space="preserve"> </w:t>
      </w:r>
      <w:r w:rsidR="00791937" w:rsidRPr="003D724E">
        <w:rPr>
          <w:rFonts w:ascii="Times New Roman" w:hAnsi="Times New Roman" w:cs="Times New Roman"/>
        </w:rPr>
        <w:t>Указываются в случае, если</w:t>
      </w:r>
      <w:r w:rsidRPr="003D724E">
        <w:rPr>
          <w:rFonts w:ascii="Times New Roman" w:hAnsi="Times New Roman" w:cs="Times New Roman"/>
        </w:rPr>
        <w:t xml:space="preserve"> финансирование работ предполагается осуществлять полностью или частично за счет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процентов. </w:t>
      </w:r>
    </w:p>
    <w:p w14:paraId="5D3001B3" w14:textId="0554314E" w:rsidR="001F1D3F" w:rsidRPr="003D724E" w:rsidRDefault="00157253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157253">
        <w:rPr>
          <w:rFonts w:ascii="Times New Roman" w:hAnsi="Times New Roman" w:cs="Times New Roman"/>
        </w:rPr>
        <w:t>Сведения не указываются в случае, если финансирование работ предполагается осуществлять без привлечения вышеуказанных средств</w:t>
      </w:r>
      <w:r>
        <w:rPr>
          <w:rFonts w:ascii="Times New Roman" w:hAnsi="Times New Roman" w:cs="Times New Roman"/>
        </w:rPr>
        <w:t>.</w:t>
      </w:r>
    </w:p>
  </w:footnote>
  <w:footnote w:id="8">
    <w:p w14:paraId="36879B94" w14:textId="0AA785E7" w:rsidR="001F1D3F" w:rsidRPr="003D724E" w:rsidRDefault="001F1D3F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3D724E">
        <w:rPr>
          <w:rStyle w:val="a7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Указывается в случае, если ранее в отношении проектной документации по соответствующему объекту капитального строительства проводилась </w:t>
      </w:r>
      <w:r w:rsidR="00606362">
        <w:rPr>
          <w:rFonts w:ascii="Times New Roman" w:hAnsi="Times New Roman" w:cs="Times New Roman"/>
        </w:rPr>
        <w:t>не</w:t>
      </w:r>
      <w:r w:rsidRPr="003D724E">
        <w:rPr>
          <w:rFonts w:ascii="Times New Roman" w:hAnsi="Times New Roman" w:cs="Times New Roman"/>
        </w:rPr>
        <w:t>государственная экспертиза, по результатам которой выдано соответствующее заключение.</w:t>
      </w:r>
    </w:p>
  </w:footnote>
  <w:footnote w:id="9">
    <w:p w14:paraId="3DFA3C88" w14:textId="0CDDF64C" w:rsidR="001F1D3F" w:rsidRPr="003D724E" w:rsidRDefault="001F1D3F" w:rsidP="008355BF">
      <w:pPr>
        <w:pStyle w:val="a5"/>
        <w:widowControl/>
        <w:ind w:firstLine="426"/>
        <w:jc w:val="both"/>
        <w:rPr>
          <w:rFonts w:ascii="Times New Roman" w:hAnsi="Times New Roman" w:cs="Times New Roman"/>
        </w:rPr>
      </w:pPr>
      <w:r w:rsidRPr="003D724E">
        <w:rPr>
          <w:rStyle w:val="a7"/>
          <w:rFonts w:ascii="Times New Roman" w:hAnsi="Times New Roman" w:cs="Times New Roman"/>
        </w:rPr>
        <w:footnoteRef/>
      </w:r>
      <w:r w:rsidRPr="003D724E">
        <w:rPr>
          <w:rFonts w:ascii="Times New Roman" w:hAnsi="Times New Roman" w:cs="Times New Roman"/>
        </w:rPr>
        <w:t xml:space="preserve"> Указывается в случае, если заявитель согласен осуществлять обмен первичными учетными документами в электронной форме.</w:t>
      </w:r>
    </w:p>
  </w:footnote>
  <w:footnote w:id="10">
    <w:p w14:paraId="54A4D810" w14:textId="72D22DDF" w:rsidR="006422A6" w:rsidRDefault="006422A6" w:rsidP="008355BF">
      <w:pPr>
        <w:pStyle w:val="a5"/>
        <w:widowControl/>
        <w:ind w:firstLine="426"/>
        <w:jc w:val="both"/>
      </w:pPr>
      <w:r>
        <w:rPr>
          <w:rStyle w:val="a7"/>
        </w:rPr>
        <w:footnoteRef/>
      </w:r>
      <w:r w:rsidR="001C7BDF">
        <w:t xml:space="preserve"> </w:t>
      </w:r>
      <w:r w:rsidR="001C7BDF" w:rsidRPr="001C7BDF">
        <w:rPr>
          <w:rFonts w:ascii="Times New Roman" w:hAnsi="Times New Roman" w:cs="Times New Roman"/>
        </w:rPr>
        <w:t>К</w:t>
      </w:r>
      <w:r w:rsidRPr="006422A6">
        <w:rPr>
          <w:rFonts w:ascii="Times New Roman" w:hAnsi="Times New Roman" w:cs="Times New Roman"/>
        </w:rPr>
        <w:t xml:space="preserve"> заявлению </w:t>
      </w:r>
      <w:r w:rsidR="001C7BDF">
        <w:rPr>
          <w:rFonts w:ascii="Times New Roman" w:hAnsi="Times New Roman" w:cs="Times New Roman"/>
        </w:rPr>
        <w:t>следует приложить опись документов, представляемых для проведения негосударственной экспертизы (соответствующие п</w:t>
      </w:r>
      <w:r w:rsidR="001C7BDF" w:rsidRPr="001C7BDF">
        <w:rPr>
          <w:rFonts w:ascii="Times New Roman" w:hAnsi="Times New Roman" w:cs="Times New Roman"/>
        </w:rPr>
        <w:t>ереч</w:t>
      </w:r>
      <w:r w:rsidR="001C7BDF">
        <w:rPr>
          <w:rFonts w:ascii="Times New Roman" w:hAnsi="Times New Roman" w:cs="Times New Roman"/>
        </w:rPr>
        <w:t>ни</w:t>
      </w:r>
      <w:r w:rsidR="001C7BDF" w:rsidRPr="001C7BDF">
        <w:rPr>
          <w:rFonts w:ascii="Times New Roman" w:hAnsi="Times New Roman" w:cs="Times New Roman"/>
        </w:rPr>
        <w:t xml:space="preserve"> документов, представляемых заявителем для проведения негосударственной экспертизы</w:t>
      </w:r>
      <w:r w:rsidR="001C7BDF">
        <w:rPr>
          <w:rFonts w:ascii="Times New Roman" w:hAnsi="Times New Roman" w:cs="Times New Roman"/>
        </w:rPr>
        <w:t xml:space="preserve"> приведены на официальном сайте ООО «Эксперт-Парма»).</w:t>
      </w:r>
    </w:p>
  </w:footnote>
  <w:footnote w:id="11">
    <w:p w14:paraId="4004A96B" w14:textId="1D823BE8" w:rsidR="001C7BDF" w:rsidRDefault="001C7BDF" w:rsidP="008355BF">
      <w:pPr>
        <w:pStyle w:val="a5"/>
        <w:ind w:firstLine="426"/>
      </w:pPr>
      <w:r>
        <w:rPr>
          <w:rStyle w:val="a7"/>
        </w:rPr>
        <w:footnoteRef/>
      </w:r>
      <w:r>
        <w:t xml:space="preserve"> </w:t>
      </w:r>
      <w:r w:rsidRPr="001C7BDF">
        <w:rPr>
          <w:rFonts w:ascii="Times New Roman" w:hAnsi="Times New Roman" w:cs="Times New Roman"/>
        </w:rPr>
        <w:t>Собственноручная подпись проставляется только в случае, если документы представляются на бумажном носителе.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-1585444648"/>
      <w:docPartObj>
        <w:docPartGallery w:val="Page Numbers (Top of Page)"/>
        <w:docPartUnique/>
      </w:docPartObj>
    </w:sdtPr>
    <w:sdtEndPr/>
    <w:sdtContent>
      <w:p w14:paraId="3D12A2B5" w14:textId="77777777" w:rsidR="001F1D3F" w:rsidRPr="00ED1557" w:rsidRDefault="001F1D3F" w:rsidP="00ED1557">
        <w:pPr>
          <w:pStyle w:val="a3"/>
          <w:jc w:val="center"/>
          <w:rPr>
            <w:sz w:val="24"/>
          </w:rPr>
        </w:pPr>
        <w:r w:rsidRPr="00ED1557">
          <w:rPr>
            <w:sz w:val="24"/>
          </w:rPr>
          <w:fldChar w:fldCharType="begin"/>
        </w:r>
        <w:r w:rsidRPr="00ED1557">
          <w:rPr>
            <w:sz w:val="24"/>
          </w:rPr>
          <w:instrText>PAGE   \* MERGEFORMAT</w:instrText>
        </w:r>
        <w:r w:rsidRPr="00ED1557">
          <w:rPr>
            <w:sz w:val="24"/>
          </w:rPr>
          <w:fldChar w:fldCharType="separate"/>
        </w:r>
        <w:r>
          <w:rPr>
            <w:noProof/>
            <w:sz w:val="24"/>
          </w:rPr>
          <w:t>9</w:t>
        </w:r>
        <w:r w:rsidRPr="00ED1557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FDA45" w14:textId="77777777" w:rsidR="001F1D3F" w:rsidRPr="00F3338F" w:rsidRDefault="001F1D3F" w:rsidP="001546F4">
    <w:pPr>
      <w:pStyle w:val="a3"/>
      <w:ind w:left="510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53681"/>
    <w:multiLevelType w:val="hybridMultilevel"/>
    <w:tmpl w:val="812CE8CE"/>
    <w:lvl w:ilvl="0" w:tplc="89A02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C6"/>
    <w:rsid w:val="00067C87"/>
    <w:rsid w:val="00077EBF"/>
    <w:rsid w:val="00085716"/>
    <w:rsid w:val="000946E6"/>
    <w:rsid w:val="00094C05"/>
    <w:rsid w:val="000C7843"/>
    <w:rsid w:val="000E75C9"/>
    <w:rsid w:val="000F7C2F"/>
    <w:rsid w:val="00102594"/>
    <w:rsid w:val="00120E8A"/>
    <w:rsid w:val="00145657"/>
    <w:rsid w:val="00157253"/>
    <w:rsid w:val="001C7BDF"/>
    <w:rsid w:val="001D22BB"/>
    <w:rsid w:val="001F1D3F"/>
    <w:rsid w:val="00215A89"/>
    <w:rsid w:val="002223B7"/>
    <w:rsid w:val="002B4480"/>
    <w:rsid w:val="002D4678"/>
    <w:rsid w:val="002F7968"/>
    <w:rsid w:val="00315041"/>
    <w:rsid w:val="00385ECF"/>
    <w:rsid w:val="00395394"/>
    <w:rsid w:val="00407042"/>
    <w:rsid w:val="004437E7"/>
    <w:rsid w:val="004B4C2E"/>
    <w:rsid w:val="00527984"/>
    <w:rsid w:val="00562A27"/>
    <w:rsid w:val="00571672"/>
    <w:rsid w:val="00577FDE"/>
    <w:rsid w:val="005955D3"/>
    <w:rsid w:val="005B1014"/>
    <w:rsid w:val="005C37D4"/>
    <w:rsid w:val="00606362"/>
    <w:rsid w:val="00607887"/>
    <w:rsid w:val="00636F99"/>
    <w:rsid w:val="006422A6"/>
    <w:rsid w:val="00643E64"/>
    <w:rsid w:val="00671C93"/>
    <w:rsid w:val="006A714C"/>
    <w:rsid w:val="006E3718"/>
    <w:rsid w:val="00704CCD"/>
    <w:rsid w:val="00742068"/>
    <w:rsid w:val="00791937"/>
    <w:rsid w:val="00835431"/>
    <w:rsid w:val="008355BF"/>
    <w:rsid w:val="00925463"/>
    <w:rsid w:val="00934129"/>
    <w:rsid w:val="009371A3"/>
    <w:rsid w:val="00951673"/>
    <w:rsid w:val="00961C04"/>
    <w:rsid w:val="00A33120"/>
    <w:rsid w:val="00A339DE"/>
    <w:rsid w:val="00B2102E"/>
    <w:rsid w:val="00B70673"/>
    <w:rsid w:val="00B81C52"/>
    <w:rsid w:val="00BA2027"/>
    <w:rsid w:val="00C6074A"/>
    <w:rsid w:val="00C8585F"/>
    <w:rsid w:val="00CC2231"/>
    <w:rsid w:val="00CF042A"/>
    <w:rsid w:val="00D04181"/>
    <w:rsid w:val="00D365C6"/>
    <w:rsid w:val="00D47687"/>
    <w:rsid w:val="00D73656"/>
    <w:rsid w:val="00DB5C48"/>
    <w:rsid w:val="00E0553D"/>
    <w:rsid w:val="00E905EF"/>
    <w:rsid w:val="00ED6605"/>
    <w:rsid w:val="00F07A09"/>
    <w:rsid w:val="00F36EA0"/>
    <w:rsid w:val="00F42AB7"/>
    <w:rsid w:val="00F55414"/>
    <w:rsid w:val="00F94AAD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7D73"/>
  <w15:chartTrackingRefBased/>
  <w15:docId w15:val="{81563A73-82B3-4F84-B0B0-0BBBFA5F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F1D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сноски Знак"/>
    <w:basedOn w:val="a0"/>
    <w:link w:val="a5"/>
    <w:uiPriority w:val="99"/>
    <w:rsid w:val="001F1D3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F1D3F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F1D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C784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BA2027"/>
  </w:style>
  <w:style w:type="character" w:customStyle="1" w:styleId="ac">
    <w:name w:val="Текст концевой сноски Знак"/>
    <w:basedOn w:val="a0"/>
    <w:link w:val="ab"/>
    <w:uiPriority w:val="99"/>
    <w:semiHidden/>
    <w:rsid w:val="00BA20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A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FABA-3100-46E3-B540-ADCF8E20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Эксперт-Парма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Тузов</dc:creator>
  <cp:keywords/>
  <dc:description/>
  <cp:lastModifiedBy>Денис Тузов</cp:lastModifiedBy>
  <cp:revision>1</cp:revision>
  <dcterms:created xsi:type="dcterms:W3CDTF">2021-01-27T09:52:00Z</dcterms:created>
  <dcterms:modified xsi:type="dcterms:W3CDTF">2021-03-10T14:40:00Z</dcterms:modified>
</cp:coreProperties>
</file>